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Ogólnopolski Internetowy Konkurs Gitarowy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120" w:before="120" w:line="240" w:lineRule="auto"/>
        <w:jc w:val="center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Gitarowy Mistrz Samodzielnej Pracy 2020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Regulamin Konkursu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Informacje ogólne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Organizatorem Konkursu jest Fundacja Wspierania Edukacji Artystycznej w Sokołowie Małopolskim.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 adresowany jest do uczniów publicznych i niepublicznych szkół muzycznych I stopnia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oraz uczniów szkół prywatnych i ognisk muzycznych, grających na gitarze klasycznej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Głównym sponsorem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nagród w konkursie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jest Sklep Quena w Lublinie: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https://quena.pl/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Wszystkie informacje o Konkursie będą zamieszczane na stronie internetowej Fundacji Wspierania Edukacji Artystycznej pod adresem: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https://fundacja.art/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Kierownikiem programowym jest Wojciech Jurkiewicz – kontakt za pośrednictwem poczty elektronicznej: 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wojtekjurkiewicz@gmail.com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telefon nr.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660 729 874.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jc w:val="both"/>
        <w:rPr>
          <w:rFonts w:ascii="Cambria" w:cs="Cambria" w:eastAsia="Cambria" w:hAnsi="Cambria"/>
          <w:sz w:val="20"/>
          <w:szCs w:val="20"/>
          <w:u w:val="single"/>
        </w:rPr>
      </w:pPr>
      <w:bookmarkStart w:colFirst="0" w:colLast="0" w:name="_heading=h.ku82w4q0m0b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Terminy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 przyjmowania zgłoszeń - do 15 kwietnia 2020 roku.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Ogłoszenie wyników - do 30 kwietnia 2020 roku.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Przesłanie nagród do laureatów  – do 30 maja 2020 roku.</w:t>
      </w:r>
    </w:p>
    <w:p w:rsidR="00000000" w:rsidDel="00000000" w:rsidP="00000000" w:rsidRDefault="00000000" w:rsidRPr="00000000" w14:paraId="0000000F">
      <w:pPr>
        <w:spacing w:after="120" w:before="12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repertuarowe: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120" w:before="12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Grupa I - uczniowie klas 1/6 szkół muzycznych I stopnia oraz uczniowie szkół prywatnych i ognisk muzycznych, w trakcie pierwszego roku nauki ,urodzeni po 01.01.2011 </w:t>
      </w:r>
    </w:p>
    <w:p w:rsidR="00000000" w:rsidDel="00000000" w:rsidP="00000000" w:rsidRDefault="00000000" w:rsidRPr="00000000" w14:paraId="00000012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Dowolny repertuar pod względem formy i epoki – nie więcej niż trzy utwory </w:t>
      </w:r>
    </w:p>
    <w:p w:rsidR="00000000" w:rsidDel="00000000" w:rsidP="00000000" w:rsidRDefault="00000000" w:rsidRPr="00000000" w14:paraId="00000013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Czas nagrania 2-4 minut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120" w:before="12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Grupa II - uczniowie klas 2/6 i 1/4 szkół muzycznych I stopnia oraz uczniowie szkół prywatnych i ognisk muzycznych, w trakcie pierwszego roku nauki ,urodzeni po 01.01.2007</w:t>
      </w:r>
    </w:p>
    <w:p w:rsidR="00000000" w:rsidDel="00000000" w:rsidP="00000000" w:rsidRDefault="00000000" w:rsidRPr="00000000" w14:paraId="00000015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Dowolny repertuar pod względem formy i epoki – nie więcej niż cztery utwory</w:t>
      </w:r>
    </w:p>
    <w:p w:rsidR="00000000" w:rsidDel="00000000" w:rsidP="00000000" w:rsidRDefault="00000000" w:rsidRPr="00000000" w14:paraId="00000016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Czas nagrania 3-5 minut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120" w:before="12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Grupa III - uczniowie klas 3/6, 4/6 i 2/4, 3/4 szkół muzycznych I stopnia oraz uczniowie szkół prywatnych i ognisk muzycznych w trakcie 2-4 roku nauki, urodzeni po 01.01.2003</w:t>
      </w:r>
    </w:p>
    <w:p w:rsidR="00000000" w:rsidDel="00000000" w:rsidP="00000000" w:rsidRDefault="00000000" w:rsidRPr="00000000" w14:paraId="00000018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Jeden utwór z epoki klasycyzmu lub muzyki dawnej (dowolna forma)</w:t>
      </w:r>
    </w:p>
    <w:p w:rsidR="00000000" w:rsidDel="00000000" w:rsidP="00000000" w:rsidRDefault="00000000" w:rsidRPr="00000000" w14:paraId="00000019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Pozostały program dowolny - łącznie nie więcej niż cztery utwory</w:t>
      </w:r>
    </w:p>
    <w:p w:rsidR="00000000" w:rsidDel="00000000" w:rsidP="00000000" w:rsidRDefault="00000000" w:rsidRPr="00000000" w14:paraId="0000001A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Czas nagrania 5-7 minut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120" w:before="12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Grupa IV - uczniowie klas 5/6, 6/6 i 4/4 szkół muzycznych I stopnia oraz uczniowie szkół prywatnych i ognisk muzycznych w trakcie 4-6 roku nauki, urodzeni po 01.01.2001</w:t>
      </w:r>
    </w:p>
    <w:p w:rsidR="00000000" w:rsidDel="00000000" w:rsidP="00000000" w:rsidRDefault="00000000" w:rsidRPr="00000000" w14:paraId="0000001C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Jeden utwór z epoki klasycyzmu lub muzyki dawnej (dowolna forma)</w:t>
      </w:r>
    </w:p>
    <w:p w:rsidR="00000000" w:rsidDel="00000000" w:rsidP="00000000" w:rsidRDefault="00000000" w:rsidRPr="00000000" w14:paraId="0000001D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Pozostały program dowolny – łącznie nie więcej niż cztery utwory</w:t>
      </w:r>
    </w:p>
    <w:p w:rsidR="00000000" w:rsidDel="00000000" w:rsidP="00000000" w:rsidRDefault="00000000" w:rsidRPr="00000000" w14:paraId="0000001E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Czas nagrania 8-10 minut</w:t>
      </w:r>
    </w:p>
    <w:p w:rsidR="00000000" w:rsidDel="00000000" w:rsidP="00000000" w:rsidRDefault="00000000" w:rsidRPr="00000000" w14:paraId="0000001F">
      <w:pPr>
        <w:spacing w:after="120" w:before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Nagranie powinno spełniać następujące kryteria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film ma stanowić jeden niepodzielny plik, nie może być sklejony z kilku nagrań, nagrania nie można edytować cyfrowo ani dodawać efektów wizualnych lub brzmieniowych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nagranie musi się odbyć na gitarze klasycznej, nie podłączonej do wzmacniacza,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film musi zostać nagrany w terminie od 12.03.2020 do 15.04.2020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nagranie musi zostać zamieszczone w ogólnodostępnym serwisie YouTube,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dostęp do nagrania nie może być blokowany do dnia zakończenia konkursu i ogłoszenia wyników,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 filmie musi być widoczna cała sylwetka wykonawcy,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tytuł nagrania ma obejmować: imię i nazwisko uczestnika, klasę, typ szkoły (np. Adam Kowalski – klasa 1/6 PSM I st.)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opis nagrania ma obejmować repertuar z uwzględnieniem: kompozytora, tytułu utworu, ewentualnych numerów, opusów, części itp.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preferowana jakość HD (jakość nagrania nie podlega ocenie, ale podlega weryfikacji)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 przypadku sytuacji uniemożliwiającej dokonanie rzetelnej oceny uczestnika z winy uczestnika (bardzo słaba jakość nagrania, niespełnienie wymogów regulaminowych), organizator rezerwuje sobie prawo do anulowania zgłoszenia.</w:t>
      </w:r>
    </w:p>
    <w:p w:rsidR="00000000" w:rsidDel="00000000" w:rsidP="00000000" w:rsidRDefault="00000000" w:rsidRPr="00000000" w14:paraId="0000002C">
      <w:pPr>
        <w:spacing w:after="120" w:before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Zasady uczestnictwa: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Wszyscy uczestnicy konkursu otrzymają dyplom uczestnictwa, a laureaci nagrody i wyróżnienia.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prezentacji należy wykonać w całości z pamięci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olejnoś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utworów jest dowolna. </w:t>
      </w:r>
    </w:p>
    <w:p w:rsidR="00000000" w:rsidDel="00000000" w:rsidP="00000000" w:rsidRDefault="00000000" w:rsidRPr="00000000" w14:paraId="0000002F">
      <w:pPr>
        <w:spacing w:after="120" w:before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Zgłoszenia: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zakwalifikowaniu uczestnika do konkursu decyduje kolejność zgłoszeń. Formularz elektroniczny będzie aktywny do wyczerpania puli miejsc, nie dłużej jednak jak do dnia 15 kwietnia 2020 roku.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Elektroniczny formularz zgłoszeniowy będzie dostępny na stronie internetowej organizatora pod adresem: www.fundacja.art - link w menu PRZEDSIĘWZIĘCIA ARTYSTYCZNE / GITAROWY MISTRZ SAMODZIELNEJ PRACY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Odnośnik bezpośredni do formularza zgłoszeń: </w:t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https://forms.gle/3PUUPvWcyz2Heodg8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Uczestników obowiązuje opłata wpisowego w wysokości 40,00 złotych za zgłoszoną prezentację. Wpisowe należy przelać lub dokonać wpłaty na wskazany rachunek najpóźniej w dniu rejestracji uczestnika.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do wpłaty wpisowego na rachunek bankowy: Fundacja Wspierania Edukacji Artystycznej ul. Lubelska 5, 36-050 Sokołów Małopolski Nr: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51 1240 4751 1111 0010 9365 6248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Jury i Kryteria oceny: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Jury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składać się będzie z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osób, w jego skład wejdą członkowie Erlendis Quartet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Adrian Furmankiewicz, Anna Krupa, Karol Mruk i Wojciech Jurkiewicz.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Prezentacje oceniane są w ramach regulaminowych kategorii,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skali od 1 do 25 punktów.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każdej z grup zostaną wyłonieni laureaci pierwszych trzech miejsc na podstawie punktacji.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Uczestnicy z najwyższą punktacją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w grupie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otrzymają nagrody ufundowane przez firmę Quena.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Uczestnik z najwyższą punktacją ze wszystkich grup otrzyma nagrodę Grand Prix w postaci gitary La Mancha.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Przewidziane są wyróżnienia i nagrody pozaregulaminowe - w postaci dyplomów.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Decyzje Jury są ostateczne.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Oceny i ich średnia będą upublicznione, bez podawania nazwisk jurorów.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KLAUZULA INFORMACYJNA </w:t>
      </w:r>
    </w:p>
    <w:p w:rsidR="00000000" w:rsidDel="00000000" w:rsidP="00000000" w:rsidRDefault="00000000" w:rsidRPr="00000000" w14:paraId="00000040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 przeprowadzenia konkursu niezbędne jest podanie danych osobowych: uczestnika/ów (imię i nazwisko, miejsce pobierania nauki), imię i nazwisko opiekuna/ów, imię i nazwisko nauczyciela oraz ich wizerunek. </w:t>
      </w:r>
    </w:p>
    <w:p w:rsidR="00000000" w:rsidDel="00000000" w:rsidP="00000000" w:rsidRDefault="00000000" w:rsidRPr="00000000" w14:paraId="00000041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Administratorem Danych Osobowych jest Fundacja Wspierania Edukacji Artystycznej, ul. Lubelska 5, 36-050 Sokołów Małopolski, telefon: 604 888 795, email: fundacja@muzyczna.com.pl .  </w:t>
      </w:r>
    </w:p>
    <w:p w:rsidR="00000000" w:rsidDel="00000000" w:rsidP="00000000" w:rsidRDefault="00000000" w:rsidRPr="00000000" w14:paraId="00000042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Pozyskane dane osobowe będą przetwarzane w celu przeprowadzenia i promocji konkursu.  </w:t>
      </w:r>
    </w:p>
    <w:p w:rsidR="00000000" w:rsidDel="00000000" w:rsidP="00000000" w:rsidRDefault="00000000" w:rsidRPr="00000000" w14:paraId="00000043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Podstawą przetwarzania danych osobowych jest regulamin konkursu  – na podstawie art. 6 ust. 1 lit. c)  Rozporządzenia Parlamentu Europejskiego i Rady (UE) 2016/679 z dnia 27 kwietnia 2016 r.)  </w:t>
      </w:r>
    </w:p>
    <w:p w:rsidR="00000000" w:rsidDel="00000000" w:rsidP="00000000" w:rsidRDefault="00000000" w:rsidRPr="00000000" w14:paraId="00000044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 podatkowego.  </w:t>
      </w:r>
    </w:p>
    <w:p w:rsidR="00000000" w:rsidDel="00000000" w:rsidP="00000000" w:rsidRDefault="00000000" w:rsidRPr="00000000" w14:paraId="00000045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:rsidR="00000000" w:rsidDel="00000000" w:rsidP="00000000" w:rsidRDefault="00000000" w:rsidRPr="00000000" w14:paraId="00000046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 </w:t>
      </w:r>
    </w:p>
    <w:p w:rsidR="00000000" w:rsidDel="00000000" w:rsidP="00000000" w:rsidRDefault="00000000" w:rsidRPr="00000000" w14:paraId="00000047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Podanie danych osobowych wymagane jest do wysłania zgłoszenia i wzięcia udziału w wydarzeniu. Niepodanie danych będzie jednoznaczne z brakiem możliwości wzięcia udziału w konkursie.  </w:t>
      </w:r>
    </w:p>
    <w:p w:rsidR="00000000" w:rsidDel="00000000" w:rsidP="00000000" w:rsidRDefault="00000000" w:rsidRPr="00000000" w14:paraId="00000048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Dane osobowe nie będą przetwarzane w sposób zautomatyzowany (w tym w formie profilowania).  </w:t>
      </w:r>
    </w:p>
    <w:p w:rsidR="00000000" w:rsidDel="00000000" w:rsidP="00000000" w:rsidRDefault="00000000" w:rsidRPr="00000000" w14:paraId="00000049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ORGANIZATOR:</w:t>
      </w:r>
    </w:p>
    <w:p w:rsidR="00000000" w:rsidDel="00000000" w:rsidP="00000000" w:rsidRDefault="00000000" w:rsidRPr="00000000" w14:paraId="0000004B">
      <w:pPr>
        <w:spacing w:after="120" w:before="12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</w:rPr>
        <w:drawing>
          <wp:inline distB="114300" distT="114300" distL="114300" distR="114300">
            <wp:extent cx="4081463" cy="99420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9942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SPONSORZY:</w:t>
      </w:r>
    </w:p>
    <w:p w:rsidR="00000000" w:rsidDel="00000000" w:rsidP="00000000" w:rsidRDefault="00000000" w:rsidRPr="00000000" w14:paraId="0000004E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190500</wp:posOffset>
            </wp:positionV>
            <wp:extent cx="2205038" cy="220503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20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-647699</wp:posOffset>
            </wp:positionH>
            <wp:positionV relativeFrom="paragraph">
              <wp:posOffset>314325</wp:posOffset>
            </wp:positionV>
            <wp:extent cx="3351007" cy="593408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1007" cy="5934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11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Pr>
      <w:lang w:val="pl-PL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 w:val="1"/>
    <w:rsid w:val="00460C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460C3B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313629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13629"/>
    <w:rPr>
      <w:lang w:val="pl-PL"/>
    </w:rPr>
  </w:style>
  <w:style w:type="paragraph" w:styleId="Stopka">
    <w:name w:val="footer"/>
    <w:basedOn w:val="Normalny"/>
    <w:link w:val="StopkaZnak"/>
    <w:uiPriority w:val="99"/>
    <w:unhideWhenUsed w:val="1"/>
    <w:rsid w:val="00313629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13629"/>
    <w:rPr>
      <w:lang w:val="pl-PL"/>
    </w:rPr>
  </w:style>
  <w:style w:type="paragraph" w:styleId="Akapitzlist">
    <w:name w:val="List Paragraph"/>
    <w:basedOn w:val="Normalny"/>
    <w:uiPriority w:val="34"/>
    <w:qFormat w:val="1"/>
    <w:rsid w:val="000772C0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hyperlink" Target="https://forms.gle/3PUUPvWcyz2Heodg8" TargetMode="External"/><Relationship Id="rId13" Type="http://schemas.openxmlformats.org/officeDocument/2006/relationships/image" Target="media/image2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ojtekjurkiewicz@gmail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quena.pl/" TargetMode="External"/><Relationship Id="rId8" Type="http://schemas.openxmlformats.org/officeDocument/2006/relationships/hyperlink" Target="https://fundacja.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m6wc/ffctj9RuPOTIB0wUgrfQ==">AMUW2mVGldPA0y94cFx+pHgoMDff1J/Gc92vnZUF2z+XD8Ipeddir/uw4/i4w8xiyLNqfFe/5fkB7sGXIMH6MWfqHdoR5//USXMa3MUpXOqtK5ExY+4j3Yj1/HAnNXjDlAuQlxolkEj0YAOvOhJbf9xhrseCtevWlQ==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2020-03-22T10:21:00Z</dcterms:created>
  <dc:creator>Grzegorz Wójcikiewicz</dc:creator>
</cp:coreProperties>
</file>